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5A256D" w:rsidRDefault="007024B3" w:rsidP="007B7414">
      <w:pPr>
        <w:pStyle w:val="Titre1"/>
        <w:rPr>
          <w:rFonts w:cs="Arial"/>
          <w:sz w:val="36"/>
          <w:szCs w:val="24"/>
        </w:rPr>
      </w:pPr>
      <w:proofErr w:type="spellStart"/>
      <w:r w:rsidRPr="005A256D">
        <w:rPr>
          <w:rFonts w:cs="Arial"/>
          <w:sz w:val="36"/>
          <w:szCs w:val="24"/>
        </w:rPr>
        <w:t>C</w:t>
      </w:r>
      <w:r w:rsidR="00E65C94" w:rsidRPr="005A256D">
        <w:rPr>
          <w:rFonts w:cs="Arial"/>
          <w:sz w:val="36"/>
          <w:szCs w:val="24"/>
        </w:rPr>
        <w:t>hap</w:t>
      </w:r>
      <w:proofErr w:type="spellEnd"/>
      <w:r w:rsidR="00E65C94" w:rsidRPr="005A256D">
        <w:rPr>
          <w:rFonts w:cs="Arial"/>
          <w:sz w:val="36"/>
          <w:szCs w:val="24"/>
        </w:rPr>
        <w:t xml:space="preserve"> 3 </w:t>
      </w:r>
      <w:r w:rsidR="005F1D2E">
        <w:rPr>
          <w:rFonts w:cs="Arial"/>
          <w:sz w:val="36"/>
          <w:szCs w:val="24"/>
        </w:rPr>
        <w:t xml:space="preserve">– </w:t>
      </w:r>
      <w:r w:rsidR="00E65C94" w:rsidRPr="005A256D">
        <w:rPr>
          <w:rFonts w:cs="Arial"/>
          <w:sz w:val="36"/>
          <w:szCs w:val="24"/>
        </w:rPr>
        <w:t>Dénombrement</w:t>
      </w:r>
      <w:r w:rsidR="005F1D2E">
        <w:rPr>
          <w:rFonts w:cs="Arial"/>
          <w:sz w:val="36"/>
          <w:szCs w:val="24"/>
        </w:rPr>
        <w:t xml:space="preserve"> (série </w:t>
      </w:r>
      <w:r w:rsidR="00ED0134">
        <w:rPr>
          <w:rFonts w:cs="Arial"/>
          <w:sz w:val="36"/>
          <w:szCs w:val="24"/>
        </w:rPr>
        <w:t>5</w:t>
      </w:r>
      <w:r w:rsidR="005F1D2E">
        <w:rPr>
          <w:rFonts w:cs="Arial"/>
          <w:sz w:val="36"/>
          <w:szCs w:val="24"/>
        </w:rPr>
        <w:t>)</w:t>
      </w:r>
    </w:p>
    <w:p w:rsidR="00ED0134" w:rsidRDefault="00ED0134" w:rsidP="00ED0134">
      <w:pPr>
        <w:pStyle w:val="TEXTE-courantespavant5mm"/>
        <w:tabs>
          <w:tab w:val="clear" w:pos="227"/>
          <w:tab w:val="clear" w:pos="1701"/>
          <w:tab w:val="left" w:pos="1400"/>
          <w:tab w:val="left" w:pos="3100"/>
        </w:tabs>
        <w:spacing w:before="454"/>
        <w:rPr>
          <w:rStyle w:val="Gras-texteTexte"/>
          <w:rFonts w:eastAsia="Arial Unicode MS"/>
          <w:b/>
          <w:bCs/>
          <w:color w:val="auto"/>
          <w:sz w:val="24"/>
          <w:szCs w:val="24"/>
        </w:rPr>
      </w:pPr>
      <w:r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  <w:highlight w:val="cyan"/>
        </w:rPr>
        <w:t>20</w:t>
      </w:r>
      <w:r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 Avec des combinaisons</w:t>
      </w:r>
    </w:p>
    <w:p w:rsidR="00ED0134" w:rsidRDefault="00ED0134" w:rsidP="00ED0134">
      <w:pPr>
        <w:pStyle w:val="TEXTE-courantespavant5mm"/>
        <w:tabs>
          <w:tab w:val="clear" w:pos="227"/>
          <w:tab w:val="clear" w:pos="1701"/>
          <w:tab w:val="left" w:pos="1400"/>
          <w:tab w:val="left" w:pos="3100"/>
        </w:tabs>
        <w:spacing w:before="0"/>
        <w:rPr>
          <w:rFonts w:eastAsia="Arial Unicode MS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</w:r>
      <w:proofErr w:type="gramStart"/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a</w:t>
      </w:r>
      <w:proofErr w:type="gramEnd"/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en-GB"/>
        </w:rPr>
        <w:object w:dxaOrig="52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7pt" o:ole="">
            <v:imagedata r:id="rId8" o:title=""/>
          </v:shape>
          <o:OLEObject Type="Embed" ProgID="Equation.DSMT4" ShapeID="_x0000_i1025" DrawAspect="Content" ObjectID="_1662991339" r:id="rId9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b)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en-GB"/>
        </w:rPr>
        <w:object w:dxaOrig="1665" w:dyaOrig="600">
          <v:shape id="_x0000_i1026" type="#_x0000_t75" style="width:83.25pt;height:30pt" o:ole="">
            <v:imagedata r:id="rId10" o:title=""/>
          </v:shape>
          <o:OLEObject Type="Embed" ProgID="Equation.DSMT4" ShapeID="_x0000_i1026" DrawAspect="Content" ObjectID="_1662991340" r:id="rId11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c)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en-GB"/>
        </w:rPr>
        <w:object w:dxaOrig="900" w:dyaOrig="600">
          <v:shape id="_x0000_i1027" type="#_x0000_t75" style="width:45pt;height:30pt" o:ole="">
            <v:imagedata r:id="rId12" o:title=""/>
          </v:shape>
          <o:OLEObject Type="Embed" ProgID="Equation.DSMT4" ShapeID="_x0000_i1027" DrawAspect="Content" ObjectID="_1662991341" r:id="rId13"/>
        </w:object>
      </w:r>
    </w:p>
    <w:p w:rsidR="00ED0134" w:rsidRDefault="00ED0134" w:rsidP="00ED0134">
      <w:pPr>
        <w:pStyle w:val="TEXTE-courant"/>
        <w:tabs>
          <w:tab w:val="clear" w:pos="227"/>
          <w:tab w:val="clear" w:pos="1701"/>
          <w:tab w:val="left" w:pos="1400"/>
          <w:tab w:val="left" w:pos="2980"/>
        </w:tabs>
        <w:spacing w:before="227"/>
        <w:rPr>
          <w:rFonts w:ascii="Times New Roman" w:eastAsia="Arial Unicode MS" w:hAnsi="Times New Roman"/>
          <w:color w:val="auto"/>
          <w:sz w:val="24"/>
          <w:szCs w:val="24"/>
          <w:lang w:val="de-DE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ab/>
        <w:t>d)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object w:dxaOrig="1380" w:dyaOrig="1185">
          <v:shape id="_x0000_i1028" type="#_x0000_t75" style="width:69pt;height:59.25pt" o:ole="">
            <v:imagedata r:id="rId14" o:title=""/>
          </v:shape>
          <o:OLEObject Type="Embed" ProgID="Equation.DSMT4" ShapeID="_x0000_i1028" DrawAspect="Content" ObjectID="_1662991342" r:id="rId15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>e)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object w:dxaOrig="1065" w:dyaOrig="600">
          <v:shape id="_x0000_i1029" type="#_x0000_t75" style="width:53.25pt;height:30pt" o:ole="">
            <v:imagedata r:id="rId16" o:title=""/>
          </v:shape>
          <o:OLEObject Type="Embed" ProgID="Equation.DSMT4" ShapeID="_x0000_i1029" DrawAspect="Content" ObjectID="_1662991343" r:id="rId17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 xml:space="preserve">f)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object w:dxaOrig="1560" w:dyaOrig="600">
          <v:shape id="_x0000_i1030" type="#_x0000_t75" style="width:78pt;height:30pt" o:ole="">
            <v:imagedata r:id="rId18" o:title=""/>
          </v:shape>
          <o:OLEObject Type="Embed" ProgID="Equation.DSMT4" ShapeID="_x0000_i1030" DrawAspect="Content" ObjectID="_1662991344" r:id="rId19"/>
        </w:object>
      </w:r>
    </w:p>
    <w:p w:rsidR="00ED0134" w:rsidRDefault="00ED0134" w:rsidP="00ED0134">
      <w:pPr>
        <w:pStyle w:val="TEXTE-courant"/>
        <w:spacing w:before="510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  <w:t>g)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</w:rPr>
        <w:object w:dxaOrig="1920" w:dyaOrig="1185">
          <v:shape id="_x0000_i1031" type="#_x0000_t75" style="width:96pt;height:59.25pt" o:ole="">
            <v:imagedata r:id="rId20" o:title=""/>
          </v:shape>
          <o:OLEObject Type="Embed" ProgID="Equation.DSMT4" ShapeID="_x0000_i1031" DrawAspect="Content" ObjectID="_1662991345" r:id="rId21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h)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object w:dxaOrig="2295" w:dyaOrig="1245">
          <v:shape id="_x0000_i1032" type="#_x0000_t75" style="width:114.75pt;height:62.25pt" o:ole="">
            <v:imagedata r:id="rId22" o:title=""/>
          </v:shape>
          <o:OLEObject Type="Embed" ProgID="Equation.DSMT4" ShapeID="_x0000_i1032" DrawAspect="Content" ObjectID="_1662991346" r:id="rId23"/>
        </w:object>
      </w:r>
    </w:p>
    <w:p w:rsidR="00ED0134" w:rsidRDefault="00ED0134" w:rsidP="00ED0134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ED0134" w:rsidRDefault="00ED0134" w:rsidP="00ED0134">
      <w:pPr>
        <w:rPr>
          <w:rStyle w:val="Numeroexercice"/>
          <w:rFonts w:ascii="Times New Roman" w:hAnsi="Times New Roman"/>
          <w:b/>
          <w:bCs/>
          <w:szCs w:val="24"/>
        </w:rPr>
      </w:pPr>
      <w:r>
        <w:rPr>
          <w:rStyle w:val="Numeroexercice"/>
          <w:rFonts w:ascii="Times New Roman" w:hAnsi="Times New Roman"/>
          <w:b/>
          <w:bCs/>
          <w:szCs w:val="24"/>
          <w:highlight w:val="cyan"/>
        </w:rPr>
        <w:t>77.</w:t>
      </w:r>
      <w:r>
        <w:rPr>
          <w:rStyle w:val="Numeroexercice"/>
          <w:rFonts w:ascii="Times New Roman" w:hAnsi="Times New Roman"/>
          <w:b/>
          <w:bCs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szCs w:val="24"/>
        </w:rPr>
        <w:object w:dxaOrig="5115" w:dyaOrig="675">
          <v:shape id="_x0000_i1033" type="#_x0000_t75" style="width:255.75pt;height:33.75pt" o:ole="">
            <v:imagedata r:id="rId24" o:title=""/>
          </v:shape>
          <o:OLEObject Type="Embed" ProgID="Equation.DSMT4" ShapeID="_x0000_i1033" DrawAspect="Content" ObjectID="_1662991347" r:id="rId25"/>
        </w:object>
      </w:r>
    </w:p>
    <w:p w:rsidR="00ED0134" w:rsidRDefault="00ED0134" w:rsidP="00ED0134">
      <w:pPr>
        <w:pStyle w:val="TEXTE-courantespavant5mm"/>
        <w:spacing w:before="510"/>
        <w:rPr>
          <w:rStyle w:val="Gras-texteTexte"/>
          <w:color w:val="auto"/>
          <w:sz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78.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object w:dxaOrig="5820" w:dyaOrig="675">
          <v:shape id="_x0000_i1034" type="#_x0000_t75" style="width:291pt;height:33.75pt" o:ole="">
            <v:imagedata r:id="rId26" o:title=""/>
          </v:shape>
          <o:OLEObject Type="Embed" ProgID="Equation.DSMT4" ShapeID="_x0000_i1034" DrawAspect="Content" ObjectID="_1662991348" r:id="rId27"/>
        </w:object>
      </w:r>
    </w:p>
    <w:p w:rsidR="00ED0134" w:rsidRDefault="00ED0134" w:rsidP="00ED0134">
      <w:pPr>
        <w:pStyle w:val="TEXTE-courantespavant5mm"/>
        <w:spacing w:before="510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79.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object w:dxaOrig="5085" w:dyaOrig="1200">
          <v:shape id="_x0000_i1035" type="#_x0000_t75" style="width:254.25pt;height:60pt" o:ole="">
            <v:imagedata r:id="rId28" o:title=""/>
          </v:shape>
          <o:OLEObject Type="Embed" ProgID="Equation.DSMT4" ShapeID="_x0000_i1035" DrawAspect="Content" ObjectID="_1662991349" r:id="rId29"/>
        </w:object>
      </w:r>
    </w:p>
    <w:p w:rsidR="00ED0134" w:rsidRDefault="00ED0134" w:rsidP="00ED0134">
      <w:pPr>
        <w:pStyle w:val="TEXTE-courantespavant5mm"/>
        <w:spacing w:before="1020"/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80.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1.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2700" w:dyaOrig="675">
          <v:shape id="_x0000_i1036" type="#_x0000_t75" style="width:135pt;height:33.75pt" o:ole="">
            <v:imagedata r:id="rId30" o:title=""/>
          </v:shape>
          <o:OLEObject Type="Embed" ProgID="Equation.DSMT4" ShapeID="_x0000_i1036" DrawAspect="Content" ObjectID="_1662991350" r:id="rId31"/>
        </w:objec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2760" w:dyaOrig="675">
          <v:shape id="_x0000_i1037" type="#_x0000_t75" style="width:138pt;height:33.75pt" o:ole="">
            <v:imagedata r:id="rId32" o:title=""/>
          </v:shape>
          <o:OLEObject Type="Embed" ProgID="Equation.DSMT4" ShapeID="_x0000_i1037" DrawAspect="Content" ObjectID="_1662991351" r:id="rId33"/>
        </w:object>
      </w:r>
    </w:p>
    <w:p w:rsidR="00ED0134" w:rsidRDefault="00ED0134" w:rsidP="00ED0134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donne </w:t>
      </w:r>
      <w:r>
        <w:rPr>
          <w:rFonts w:ascii="Times New Roman" w:hAnsi="Times New Roman"/>
          <w:color w:val="auto"/>
          <w:sz w:val="24"/>
          <w:szCs w:val="24"/>
        </w:rPr>
        <w:object w:dxaOrig="2295" w:dyaOrig="675">
          <v:shape id="_x0000_i1038" type="#_x0000_t75" style="width:114.75pt;height:33.75pt" o:ole="">
            <v:imagedata r:id="rId34" o:title=""/>
          </v:shape>
          <o:OLEObject Type="Embed" ProgID="Equation.DSMT4" ShapeID="_x0000_i1038" DrawAspect="Content" ObjectID="_1662991352" r:id="rId35"/>
        </w:object>
      </w:r>
      <w:proofErr w:type="gram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D0134" w:rsidRDefault="00ED0134" w:rsidP="00ED0134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On peut aussi utiliser deux fois celle d’avant </w:t>
      </w:r>
      <w:r>
        <w:rPr>
          <w:rFonts w:ascii="Times New Roman" w:hAnsi="Times New Roman"/>
          <w:color w:val="auto"/>
          <w:sz w:val="24"/>
          <w:szCs w:val="24"/>
        </w:rPr>
        <w:object w:dxaOrig="3855" w:dyaOrig="675">
          <v:shape id="_x0000_i1039" type="#_x0000_t75" style="width:192.75pt;height:33.75pt" o:ole="">
            <v:imagedata r:id="rId36" o:title=""/>
          </v:shape>
          <o:OLEObject Type="Embed" ProgID="Equation.DSMT4" ShapeID="_x0000_i1039" DrawAspect="Content" ObjectID="_1662991353" r:id="rId37"/>
        </w:object>
      </w:r>
    </w:p>
    <w:p w:rsidR="00ED0134" w:rsidRDefault="00ED0134" w:rsidP="00ED0134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object w:dxaOrig="3915" w:dyaOrig="675">
          <v:shape id="_x0000_i1040" type="#_x0000_t75" style="width:195.75pt;height:33.75pt" o:ole="">
            <v:imagedata r:id="rId38" o:title=""/>
          </v:shape>
          <o:OLEObject Type="Embed" ProgID="Equation.DSMT4" ShapeID="_x0000_i1040" DrawAspect="Content" ObjectID="_1662991354" r:id="rId39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qui donne le résultat.</w:t>
      </w:r>
    </w:p>
    <w:p w:rsidR="00ED0134" w:rsidRDefault="00ED0134" w:rsidP="00ED0134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ED0134" w:rsidRDefault="00ED0134" w:rsidP="00ED0134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ED0134" w:rsidRDefault="00ED0134" w:rsidP="00ED0134">
      <w:pPr>
        <w:pStyle w:val="TEXTE-courantespavant5mm"/>
        <w:spacing w:before="510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131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(1)</w:t>
      </w:r>
    </w:p>
    <w:p w:rsidR="00ED0134" w:rsidRDefault="00ED0134" w:rsidP="00ED0134">
      <w:pPr>
        <w:pStyle w:val="TEXTE-courant"/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object w:dxaOrig="3105" w:dyaOrig="720">
          <v:shape id="_x0000_i1041" type="#_x0000_t75" style="width:155.25pt;height:36pt" o:ole="">
            <v:imagedata r:id="rId40" o:title=""/>
          </v:shape>
          <o:OLEObject Type="Embed" ProgID="Equation.DSMT4" ShapeID="_x0000_i1041" DrawAspect="Content" ObjectID="_1662991355" r:id="rId41"/>
        </w:object>
      </w:r>
      <w:r>
        <w:rPr>
          <w:color w:val="auto"/>
          <w:sz w:val="24"/>
          <w:szCs w:val="24"/>
        </w:rPr>
        <w:t xml:space="preserve"> </w:t>
      </w:r>
    </w:p>
    <w:p w:rsidR="00ED0134" w:rsidRDefault="00ED0134" w:rsidP="00ED0134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d’après la formule de Pascal et par télescopage il reste </w:t>
      </w:r>
      <w:r>
        <w:rPr>
          <w:rFonts w:ascii="Times New Roman" w:hAnsi="Times New Roman"/>
          <w:color w:val="auto"/>
          <w:sz w:val="24"/>
          <w:szCs w:val="24"/>
        </w:rPr>
        <w:object w:dxaOrig="2100" w:dyaOrig="675">
          <v:shape id="_x0000_i1042" type="#_x0000_t75" style="width:105pt;height:33.75pt" o:ole="">
            <v:imagedata r:id="rId42" o:title=""/>
          </v:shape>
          <o:OLEObject Type="Embed" ProgID="Equation.DSMT4" ShapeID="_x0000_i1042" DrawAspect="Content" ObjectID="_1662991356" r:id="rId43"/>
        </w:objec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car </w:t>
      </w:r>
      <w:r>
        <w:rPr>
          <w:rFonts w:ascii="Times New Roman" w:hAnsi="Times New Roman"/>
          <w:color w:val="auto"/>
          <w:sz w:val="24"/>
          <w:szCs w:val="24"/>
        </w:rPr>
        <w:object w:dxaOrig="1125" w:dyaOrig="675">
          <v:shape id="_x0000_i1043" type="#_x0000_t75" style="width:56.25pt;height:33.75pt" o:ole="">
            <v:imagedata r:id="rId44" o:title=""/>
          </v:shape>
          <o:OLEObject Type="Embed" ProgID="Equation.DSMT4" ShapeID="_x0000_i1043" DrawAspect="Content" ObjectID="_1662991357" r:id="rId45"/>
        </w:object>
      </w:r>
      <w:proofErr w:type="gram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D0134" w:rsidRDefault="00ED0134" w:rsidP="00ED0134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133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(2)</w:t>
      </w:r>
    </w:p>
    <w:p w:rsidR="00ED0134" w:rsidRDefault="00ED0134" w:rsidP="00ED0134">
      <w:pPr>
        <w:pStyle w:val="TEXTE-courant"/>
        <w:jc w:val="lef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 xml:space="preserve">1.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3420" w:dyaOrig="675">
          <v:shape id="_x0000_i1044" type="#_x0000_t75" style="width:171pt;height:33.75pt" o:ole="">
            <v:imagedata r:id="rId46" o:title=""/>
          </v:shape>
          <o:OLEObject Type="Embed" ProgID="Equation.DSMT4" ShapeID="_x0000_i1044" DrawAspect="Content" ObjectID="_1662991358" r:id="rId47"/>
        </w:object>
      </w:r>
      <w:r>
        <w:rPr>
          <w:color w:val="auto"/>
          <w:sz w:val="24"/>
          <w:szCs w:val="24"/>
        </w:rPr>
        <w:t xml:space="preserve"> </w:t>
      </w:r>
    </w:p>
    <w:p w:rsidR="00ED0134" w:rsidRDefault="00ED0134" w:rsidP="00ED0134">
      <w:pPr>
        <w:pStyle w:val="TEXTE-courant"/>
        <w:tabs>
          <w:tab w:val="left" w:pos="709"/>
        </w:tabs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4335" w:dyaOrig="675">
          <v:shape id="_x0000_i1045" type="#_x0000_t75" style="width:216.75pt;height:33.75pt" o:ole="">
            <v:imagedata r:id="rId48" o:title=""/>
          </v:shape>
          <o:OLEObject Type="Embed" ProgID="Equation.DSMT4" ShapeID="_x0000_i1045" DrawAspect="Content" ObjectID="_1662991359" r:id="rId49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qui sont bien égaux.</w:t>
      </w:r>
    </w:p>
    <w:p w:rsidR="00ED0134" w:rsidRDefault="00ED0134" w:rsidP="00ED0134">
      <w:pPr>
        <w:pStyle w:val="TEXTE-courant"/>
        <w:rPr>
          <w:rStyle w:val="Gras-texteTexte"/>
          <w:b/>
          <w:bCs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 xml:space="preserve">2.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4905" w:dyaOrig="675">
          <v:shape id="_x0000_i1046" type="#_x0000_t75" style="width:245.25pt;height:33.75pt" o:ole="">
            <v:imagedata r:id="rId50" o:title=""/>
          </v:shape>
          <o:OLEObject Type="Embed" ProgID="Equation.DSMT4" ShapeID="_x0000_i1046" DrawAspect="Content" ObjectID="_1662991360" r:id="rId51"/>
        </w:object>
      </w:r>
    </w:p>
    <w:p w:rsidR="00ED0134" w:rsidRDefault="00ED0134" w:rsidP="00ED0134">
      <w:pPr>
        <w:pStyle w:val="TEXTE-courantespavant5mm"/>
        <w:spacing w:before="567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134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(3)</w:t>
      </w:r>
    </w:p>
    <w:p w:rsidR="00ED0134" w:rsidRDefault="00ED0134" w:rsidP="00ED0134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On utilise l’égalité : (1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proofErr w:type="spellStart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n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+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p</w:t>
      </w:r>
      <w:proofErr w:type="spellEnd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= (1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proofErr w:type="gramStart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p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auto"/>
          <w:sz w:val="24"/>
          <w:szCs w:val="24"/>
        </w:rPr>
        <w:t>qui donne à l’aide de la formule du binôme :</w:t>
      </w:r>
    </w:p>
    <w:p w:rsidR="00ED0134" w:rsidRDefault="00ED0134" w:rsidP="00ED0134">
      <w:pPr>
        <w:pStyle w:val="TEXTE-courant"/>
        <w:ind w:lef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5745" w:dyaOrig="720">
          <v:shape id="_x0000_i1047" type="#_x0000_t75" style="width:287.25pt;height:36pt" o:ole="">
            <v:imagedata r:id="rId52" o:title=""/>
          </v:shape>
          <o:OLEObject Type="Embed" ProgID="Equation.DSMT4" ShapeID="_x0000_i1047" DrawAspect="Content" ObjectID="_1662991361" r:id="rId53"/>
        </w:object>
      </w:r>
    </w:p>
    <w:p w:rsidR="00ED0134" w:rsidRDefault="0018601B" w:rsidP="00ED0134">
      <w:pPr>
        <w:pStyle w:val="TEXTE-courant"/>
        <w:spacing w:before="3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  <w:proofErr w:type="gramStart"/>
      <w:r w:rsidR="00ED0134"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 w:rsidR="00ED0134">
        <w:rPr>
          <w:rFonts w:ascii="Times New Roman" w:hAnsi="Times New Roman"/>
          <w:color w:val="auto"/>
          <w:sz w:val="24"/>
          <w:szCs w:val="24"/>
        </w:rPr>
        <w:t xml:space="preserve"> par identification des coefficients on a :</w:t>
      </w:r>
      <w:r w:rsidR="00ED0134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ED0134">
        <w:rPr>
          <w:rFonts w:ascii="Times New Roman" w:hAnsi="Times New Roman"/>
          <w:color w:val="auto"/>
          <w:sz w:val="24"/>
          <w:szCs w:val="24"/>
        </w:rPr>
        <w:object w:dxaOrig="3765" w:dyaOrig="675">
          <v:shape id="_x0000_i1048" type="#_x0000_t75" style="width:188.25pt;height:33.75pt" o:ole="">
            <v:imagedata r:id="rId54" o:title=""/>
          </v:shape>
          <o:OLEObject Type="Embed" ProgID="Equation.DSMT4" ShapeID="_x0000_i1048" DrawAspect="Content" ObjectID="_1662991362" r:id="rId55"/>
        </w:object>
      </w:r>
      <w:r w:rsidR="00ED0134">
        <w:rPr>
          <w:rFonts w:ascii="Times New Roman" w:hAnsi="Times New Roman"/>
          <w:color w:val="auto"/>
          <w:sz w:val="24"/>
          <w:szCs w:val="24"/>
        </w:rPr>
        <w:t>.</w:t>
      </w:r>
    </w:p>
    <w:p w:rsidR="00ED0134" w:rsidRDefault="0018601B" w:rsidP="00ED0134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 w:rsidR="00ED0134"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 w:rsidR="00ED0134">
        <w:rPr>
          <w:rFonts w:ascii="Times New Roman" w:hAnsi="Times New Roman"/>
          <w:color w:val="auto"/>
          <w:sz w:val="24"/>
          <w:szCs w:val="24"/>
        </w:rPr>
        <w:t xml:space="preserve"> Avec </w:t>
      </w:r>
      <w:r w:rsidR="00ED0134">
        <w:rPr>
          <w:rStyle w:val="Italic-texteTexte"/>
          <w:rFonts w:ascii="Times New Roman" w:hAnsi="Times New Roman"/>
          <w:i/>
          <w:iCs/>
          <w:color w:val="auto"/>
          <w:szCs w:val="24"/>
        </w:rPr>
        <w:t xml:space="preserve">n </w:t>
      </w:r>
      <w:r w:rsidR="00ED0134">
        <w:rPr>
          <w:rFonts w:ascii="Times New Roman" w:hAnsi="Times New Roman"/>
          <w:color w:val="auto"/>
          <w:sz w:val="24"/>
          <w:szCs w:val="24"/>
        </w:rPr>
        <w:t>= </w:t>
      </w:r>
      <w:r w:rsidR="00ED0134">
        <w:rPr>
          <w:rStyle w:val="Italic-texteTexte"/>
          <w:rFonts w:ascii="Times New Roman" w:hAnsi="Times New Roman"/>
          <w:i/>
          <w:iCs/>
          <w:color w:val="auto"/>
          <w:szCs w:val="24"/>
        </w:rPr>
        <w:t xml:space="preserve">p </w:t>
      </w:r>
      <w:r w:rsidR="00ED0134">
        <w:rPr>
          <w:rFonts w:ascii="Times New Roman" w:hAnsi="Times New Roman"/>
          <w:color w:val="auto"/>
          <w:sz w:val="24"/>
          <w:szCs w:val="24"/>
        </w:rPr>
        <w:t xml:space="preserve">dans la relation précédente ce qui </w:t>
      </w:r>
      <w:proofErr w:type="gramStart"/>
      <w:r w:rsidR="00ED0134">
        <w:rPr>
          <w:rFonts w:ascii="Times New Roman" w:hAnsi="Times New Roman"/>
          <w:color w:val="auto"/>
          <w:sz w:val="24"/>
          <w:szCs w:val="24"/>
        </w:rPr>
        <w:t xml:space="preserve">donne </w:t>
      </w:r>
      <w:proofErr w:type="gramEnd"/>
      <w:r w:rsidR="00ED0134">
        <w:rPr>
          <w:rFonts w:ascii="Times New Roman" w:hAnsi="Times New Roman"/>
          <w:color w:val="auto"/>
          <w:sz w:val="24"/>
          <w:szCs w:val="24"/>
        </w:rPr>
        <w:object w:dxaOrig="420" w:dyaOrig="675">
          <v:shape id="_x0000_i1049" type="#_x0000_t75" style="width:21pt;height:33.75pt" o:ole="">
            <v:imagedata r:id="rId56" o:title=""/>
          </v:shape>
          <o:OLEObject Type="Embed" ProgID="Equation.DSMT4" ShapeID="_x0000_i1049" DrawAspect="Content" ObjectID="_1662991363" r:id="rId57"/>
        </w:object>
      </w:r>
      <w:r w:rsidR="00ED0134">
        <w:rPr>
          <w:rFonts w:ascii="Times New Roman" w:hAnsi="Times New Roman"/>
          <w:color w:val="auto"/>
          <w:sz w:val="24"/>
          <w:szCs w:val="24"/>
        </w:rPr>
        <w:t>.</w:t>
      </w:r>
    </w:p>
    <w:p w:rsidR="00ED0134" w:rsidRDefault="00ED0134" w:rsidP="00ED0134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D96D0A" w:rsidRDefault="00D96D0A" w:rsidP="00B4171A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sectPr w:rsidR="00D96D0A" w:rsidSect="0026275E">
      <w:headerReference w:type="default" r:id="rId58"/>
      <w:footerReference w:type="default" r:id="rId59"/>
      <w:headerReference w:type="first" r:id="rId60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CA" w:rsidRDefault="007149CA" w:rsidP="00703A24">
      <w:r>
        <w:separator/>
      </w:r>
    </w:p>
  </w:endnote>
  <w:endnote w:type="continuationSeparator" w:id="0">
    <w:p w:rsidR="007149CA" w:rsidRDefault="007149CA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18601B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1860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CA" w:rsidRDefault="007149CA" w:rsidP="00703A24">
      <w:r>
        <w:separator/>
      </w:r>
    </w:p>
  </w:footnote>
  <w:footnote w:type="continuationSeparator" w:id="0">
    <w:p w:rsidR="007149CA" w:rsidRDefault="007149CA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49F9"/>
    <w:rsid w:val="00056D2A"/>
    <w:rsid w:val="00074E52"/>
    <w:rsid w:val="0007684A"/>
    <w:rsid w:val="00082755"/>
    <w:rsid w:val="0008430D"/>
    <w:rsid w:val="00087FBE"/>
    <w:rsid w:val="000A4956"/>
    <w:rsid w:val="000C1F11"/>
    <w:rsid w:val="000C44AB"/>
    <w:rsid w:val="000F77DC"/>
    <w:rsid w:val="00112857"/>
    <w:rsid w:val="00121A24"/>
    <w:rsid w:val="00141874"/>
    <w:rsid w:val="00154198"/>
    <w:rsid w:val="0018539E"/>
    <w:rsid w:val="0018601B"/>
    <w:rsid w:val="001862C1"/>
    <w:rsid w:val="001A1BFA"/>
    <w:rsid w:val="001C74F3"/>
    <w:rsid w:val="001D52CA"/>
    <w:rsid w:val="001E04A3"/>
    <w:rsid w:val="001E7954"/>
    <w:rsid w:val="001F5BF2"/>
    <w:rsid w:val="001F64BD"/>
    <w:rsid w:val="002030CA"/>
    <w:rsid w:val="00206910"/>
    <w:rsid w:val="0021025F"/>
    <w:rsid w:val="0023330C"/>
    <w:rsid w:val="0023462A"/>
    <w:rsid w:val="0025642E"/>
    <w:rsid w:val="0026275E"/>
    <w:rsid w:val="002C75BA"/>
    <w:rsid w:val="00307ABD"/>
    <w:rsid w:val="00322135"/>
    <w:rsid w:val="0033227E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47230"/>
    <w:rsid w:val="00456661"/>
    <w:rsid w:val="00477C6A"/>
    <w:rsid w:val="004804DF"/>
    <w:rsid w:val="004D61F3"/>
    <w:rsid w:val="004F1999"/>
    <w:rsid w:val="00505310"/>
    <w:rsid w:val="005103FE"/>
    <w:rsid w:val="005557AA"/>
    <w:rsid w:val="00561AA3"/>
    <w:rsid w:val="00575CFE"/>
    <w:rsid w:val="00575D1E"/>
    <w:rsid w:val="005A256D"/>
    <w:rsid w:val="005B5155"/>
    <w:rsid w:val="005C19D8"/>
    <w:rsid w:val="005C41D4"/>
    <w:rsid w:val="005C484D"/>
    <w:rsid w:val="005D31A3"/>
    <w:rsid w:val="005E2D1E"/>
    <w:rsid w:val="005F1D2E"/>
    <w:rsid w:val="006020A2"/>
    <w:rsid w:val="0060247B"/>
    <w:rsid w:val="00615769"/>
    <w:rsid w:val="0062178E"/>
    <w:rsid w:val="00632EB6"/>
    <w:rsid w:val="00694BFC"/>
    <w:rsid w:val="006C4F0F"/>
    <w:rsid w:val="006D5E0B"/>
    <w:rsid w:val="006E0185"/>
    <w:rsid w:val="006F1483"/>
    <w:rsid w:val="006F7206"/>
    <w:rsid w:val="007024B3"/>
    <w:rsid w:val="007028EB"/>
    <w:rsid w:val="00703A24"/>
    <w:rsid w:val="00706735"/>
    <w:rsid w:val="007149CA"/>
    <w:rsid w:val="00722671"/>
    <w:rsid w:val="0072788B"/>
    <w:rsid w:val="00731B3D"/>
    <w:rsid w:val="007633FE"/>
    <w:rsid w:val="00774BBA"/>
    <w:rsid w:val="007B7414"/>
    <w:rsid w:val="007F7377"/>
    <w:rsid w:val="00814A9E"/>
    <w:rsid w:val="00834B51"/>
    <w:rsid w:val="00835B58"/>
    <w:rsid w:val="00857069"/>
    <w:rsid w:val="00864DC8"/>
    <w:rsid w:val="00875CC7"/>
    <w:rsid w:val="008765D2"/>
    <w:rsid w:val="008824D6"/>
    <w:rsid w:val="008C23F7"/>
    <w:rsid w:val="008F33A4"/>
    <w:rsid w:val="009255D7"/>
    <w:rsid w:val="00940855"/>
    <w:rsid w:val="00945AF6"/>
    <w:rsid w:val="00961D60"/>
    <w:rsid w:val="00962906"/>
    <w:rsid w:val="00996DF7"/>
    <w:rsid w:val="009A7900"/>
    <w:rsid w:val="009C0C54"/>
    <w:rsid w:val="00A15B24"/>
    <w:rsid w:val="00A75325"/>
    <w:rsid w:val="00A77F35"/>
    <w:rsid w:val="00A8549F"/>
    <w:rsid w:val="00A90F74"/>
    <w:rsid w:val="00B163C5"/>
    <w:rsid w:val="00B21226"/>
    <w:rsid w:val="00B4171A"/>
    <w:rsid w:val="00B4250B"/>
    <w:rsid w:val="00B518EE"/>
    <w:rsid w:val="00B57E6B"/>
    <w:rsid w:val="00B8118B"/>
    <w:rsid w:val="00BA516B"/>
    <w:rsid w:val="00BC0E20"/>
    <w:rsid w:val="00C31D23"/>
    <w:rsid w:val="00C35C61"/>
    <w:rsid w:val="00C71F39"/>
    <w:rsid w:val="00C751BD"/>
    <w:rsid w:val="00C84890"/>
    <w:rsid w:val="00C90B9A"/>
    <w:rsid w:val="00D445C3"/>
    <w:rsid w:val="00D64AA5"/>
    <w:rsid w:val="00D67B50"/>
    <w:rsid w:val="00D71AA2"/>
    <w:rsid w:val="00D74A51"/>
    <w:rsid w:val="00D96D0A"/>
    <w:rsid w:val="00E066F2"/>
    <w:rsid w:val="00E4605B"/>
    <w:rsid w:val="00E63829"/>
    <w:rsid w:val="00E65C94"/>
    <w:rsid w:val="00EA132F"/>
    <w:rsid w:val="00EA649D"/>
    <w:rsid w:val="00EB566C"/>
    <w:rsid w:val="00ED0134"/>
    <w:rsid w:val="00ED5097"/>
    <w:rsid w:val="00ED5B0C"/>
    <w:rsid w:val="00F17A9E"/>
    <w:rsid w:val="00F31F4A"/>
    <w:rsid w:val="00F36C36"/>
    <w:rsid w:val="00F4392F"/>
    <w:rsid w:val="00F4634C"/>
    <w:rsid w:val="00F53CAD"/>
    <w:rsid w:val="00F55251"/>
    <w:rsid w:val="00F64615"/>
    <w:rsid w:val="00F6591B"/>
    <w:rsid w:val="00F75342"/>
    <w:rsid w:val="00F850FA"/>
    <w:rsid w:val="00F85B0C"/>
    <w:rsid w:val="00F91F28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34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character" w:customStyle="1" w:styleId="Exposant">
    <w:name w:val="•Exposant"/>
    <w:rsid w:val="005D31A3"/>
    <w:rPr>
      <w:color w:val="000000"/>
      <w:w w:val="100"/>
      <w:u w:val="none"/>
      <w:vertAlign w:val="baseline"/>
    </w:rPr>
  </w:style>
  <w:style w:type="character" w:customStyle="1" w:styleId="xyziitalTexte">
    <w:name w:val="x y z iital (Texte)"/>
    <w:rsid w:val="00ED0134"/>
    <w:rPr>
      <w:rFonts w:ascii="TimesNewRomanPS-ItalicMT" w:hAnsi="TimesNewRomanPS-ItalicMT" w:hint="default"/>
      <w:strike w:val="0"/>
      <w:dstrike w:val="0"/>
      <w:u w:val="none"/>
      <w:effect w:val="none"/>
      <w:vertAlign w:val="baseline"/>
    </w:rPr>
  </w:style>
  <w:style w:type="character" w:customStyle="1" w:styleId="exposantital">
    <w:name w:val="•exposant ital"/>
    <w:rsid w:val="00ED0134"/>
    <w:rPr>
      <w:strike w:val="0"/>
      <w:dstrike w:val="0"/>
      <w:color w:val="000000"/>
      <w:w w:val="10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8CF59F-605F-412F-B164-761C41D8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138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7</cp:revision>
  <cp:lastPrinted>2020-09-30T15:14:00Z</cp:lastPrinted>
  <dcterms:created xsi:type="dcterms:W3CDTF">2020-09-30T11:26:00Z</dcterms:created>
  <dcterms:modified xsi:type="dcterms:W3CDTF">2020-09-30T15:14:00Z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